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F7CE9" w14:textId="77777777" w:rsidR="006A40F5" w:rsidRPr="006E4491" w:rsidRDefault="006A40F5" w:rsidP="006A40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«Основы финансовой грамотности</w:t>
      </w:r>
      <w:r w:rsidRPr="006E449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»</w:t>
      </w:r>
    </w:p>
    <w:p w14:paraId="2247C519" w14:textId="77777777" w:rsidR="006A40F5" w:rsidRPr="006E4491" w:rsidRDefault="006A40F5" w:rsidP="006A40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6E4491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Тест</w:t>
      </w:r>
    </w:p>
    <w:p w14:paraId="36610A61" w14:textId="16C3A6DD" w:rsidR="006A40F5" w:rsidRPr="006E4491" w:rsidRDefault="006A40F5" w:rsidP="006A40F5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4491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43D7EADA" w14:textId="77777777" w:rsidR="006A40F5" w:rsidRPr="006E4491" w:rsidRDefault="006A40F5" w:rsidP="006A40F5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</w:p>
    <w:p w14:paraId="4D598F33" w14:textId="77777777" w:rsidR="006A40F5" w:rsidRPr="006E4491" w:rsidRDefault="006A40F5" w:rsidP="006A40F5">
      <w:pPr>
        <w:pStyle w:val="a6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14:paraId="7FD787D7" w14:textId="77777777" w:rsidR="006A40F5" w:rsidRPr="006E4491" w:rsidRDefault="006A40F5" w:rsidP="006A40F5">
      <w:pPr>
        <w:pStyle w:val="a6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 xml:space="preserve"> Дата выполнения  «____» __________</w:t>
      </w:r>
      <w:r w:rsidRPr="006E449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E4491">
        <w:rPr>
          <w:rFonts w:ascii="Times New Roman" w:hAnsi="Times New Roman" w:cs="Times New Roman"/>
          <w:sz w:val="24"/>
          <w:szCs w:val="24"/>
        </w:rPr>
        <w:t>20______г.</w:t>
      </w:r>
    </w:p>
    <w:p w14:paraId="0A834E07" w14:textId="77777777" w:rsidR="006A40F5" w:rsidRPr="006E4491" w:rsidRDefault="006A40F5" w:rsidP="006A40F5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6A550D06" w14:textId="77777777" w:rsidR="006A40F5" w:rsidRPr="006E4491" w:rsidRDefault="006A40F5" w:rsidP="006A40F5">
      <w:pPr>
        <w:pStyle w:val="a6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5BE19F02" w14:textId="77777777" w:rsidR="006A40F5" w:rsidRPr="006E4491" w:rsidRDefault="006A40F5" w:rsidP="006A40F5">
      <w:pPr>
        <w:pStyle w:val="a6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799DE4EB" w14:textId="77777777" w:rsidR="006A40F5" w:rsidRPr="006E4491" w:rsidRDefault="006A40F5" w:rsidP="006A40F5">
      <w:pPr>
        <w:pStyle w:val="a6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14:paraId="3963F95E" w14:textId="77777777" w:rsidR="006A40F5" w:rsidRPr="006E4491" w:rsidRDefault="006A40F5" w:rsidP="006A40F5">
      <w:pPr>
        <w:pStyle w:val="a6"/>
        <w:rPr>
          <w:rFonts w:ascii="Times New Roman" w:hAnsi="Times New Roman" w:cs="Times New Roman"/>
          <w:sz w:val="24"/>
          <w:szCs w:val="24"/>
          <w:vertAlign w:val="superscript"/>
        </w:rPr>
      </w:pPr>
      <w:r w:rsidRPr="006E449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6E4491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p w14:paraId="07A32217" w14:textId="77777777" w:rsid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88F55E7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1.Что из перечисленного входит в человеческий капитал?</w:t>
      </w:r>
    </w:p>
    <w:p w14:paraId="3DDF5430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Кредит</w:t>
      </w:r>
    </w:p>
    <w:p w14:paraId="3BAD840A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Домашний сейф</w:t>
      </w:r>
    </w:p>
    <w:p w14:paraId="0AAF3BDE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Умение составлять бюджет</w:t>
      </w:r>
    </w:p>
    <w:p w14:paraId="7F986B04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Г) Всё вышеперечисленное</w:t>
      </w:r>
    </w:p>
    <w:p w14:paraId="0359391A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54E8193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2. Стоимость автомобиля – это:</w:t>
      </w:r>
    </w:p>
    <w:p w14:paraId="7FCDA776" w14:textId="6A8E71C4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Сумма, за которую вы его когда-то купили</w:t>
      </w:r>
    </w:p>
    <w:p w14:paraId="0F9E4983" w14:textId="60BA1EAF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Сумма, за которую его можно продать сейчас</w:t>
      </w:r>
    </w:p>
    <w:p w14:paraId="4676F2F1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Сумма, по которой банк оценит машину, в случае обращения за кредитом</w:t>
      </w:r>
    </w:p>
    <w:p w14:paraId="5C52E4E9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Г) Сумма, за которую можно купить аналогичную новую модель</w:t>
      </w:r>
    </w:p>
    <w:p w14:paraId="10F03CC4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324A4EB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3. Какой вид капитала ставит целью формирование дополнительных источников дохода?</w:t>
      </w:r>
    </w:p>
    <w:p w14:paraId="5FD7C940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Инвестиционный</w:t>
      </w:r>
    </w:p>
    <w:p w14:paraId="74507C15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 xml:space="preserve">Б) Текущий </w:t>
      </w:r>
    </w:p>
    <w:p w14:paraId="4EB517AE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Резервный</w:t>
      </w:r>
    </w:p>
    <w:p w14:paraId="145A5757" w14:textId="027C1CC5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Г) Текущий и Резервный</w:t>
      </w:r>
    </w:p>
    <w:p w14:paraId="6B57E605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8D55203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4. Верны ли следующие суждения?</w:t>
      </w:r>
    </w:p>
    <w:p w14:paraId="5AB819C6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Человеческий капитал можно конвертировать в деньги.</w:t>
      </w:r>
    </w:p>
    <w:p w14:paraId="63C1B537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При составлении бюджета сложнее планировать доходы, чем расходы.</w:t>
      </w:r>
    </w:p>
    <w:p w14:paraId="1951FB97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1) верно только А</w:t>
      </w:r>
    </w:p>
    <w:p w14:paraId="792D85F3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2) верно только Б</w:t>
      </w:r>
    </w:p>
    <w:p w14:paraId="6278C106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3) верны оба суждения</w:t>
      </w:r>
    </w:p>
    <w:p w14:paraId="4D91E5DC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4) оба суждения неверны</w:t>
      </w:r>
    </w:p>
    <w:p w14:paraId="097D38E0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12C0B3A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5. В чем основная цель резервного капитала?</w:t>
      </w:r>
    </w:p>
    <w:p w14:paraId="41B795E6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Повседневные траты</w:t>
      </w:r>
    </w:p>
    <w:p w14:paraId="3AFE6CB3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Дополнительные источники дохода</w:t>
      </w:r>
    </w:p>
    <w:p w14:paraId="4D9CE831" w14:textId="77777777" w:rsidR="00AC313B" w:rsidRPr="006A40F5" w:rsidRDefault="00AC313B" w:rsidP="00AC313B">
      <w:pPr>
        <w:tabs>
          <w:tab w:val="left" w:pos="384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Защита от риска</w:t>
      </w:r>
      <w:r w:rsidRPr="006A40F5">
        <w:rPr>
          <w:rFonts w:ascii="Times New Roman" w:eastAsia="Times New Roman" w:hAnsi="Times New Roman" w:cs="Times New Roman"/>
          <w:sz w:val="24"/>
        </w:rPr>
        <w:tab/>
      </w:r>
    </w:p>
    <w:p w14:paraId="17847F7D" w14:textId="341BFE24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Г) Всё вышеперечисленное</w:t>
      </w:r>
    </w:p>
    <w:p w14:paraId="23FB8EEB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11B9029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6. Без сбережений невозможно сформировать резерв для защиты на черный день.</w:t>
      </w:r>
    </w:p>
    <w:p w14:paraId="2976661D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Верно</w:t>
      </w:r>
    </w:p>
    <w:p w14:paraId="3E382B9F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Неверно</w:t>
      </w:r>
    </w:p>
    <w:p w14:paraId="04A680ED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BEE3860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lastRenderedPageBreak/>
        <w:t>7. Что из перечисленного является инвестиционным активом?</w:t>
      </w:r>
    </w:p>
    <w:p w14:paraId="4CF56489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Деньги</w:t>
      </w:r>
    </w:p>
    <w:p w14:paraId="7D1EB54E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Смартфон</w:t>
      </w:r>
    </w:p>
    <w:p w14:paraId="1E1E73DD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Собственный бизнес</w:t>
      </w:r>
    </w:p>
    <w:p w14:paraId="114FA8F3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Г) Всё вышеперечисленное</w:t>
      </w:r>
    </w:p>
    <w:p w14:paraId="02ACB661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8112694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8. В чем основная цель инвестиционного капитала?</w:t>
      </w:r>
    </w:p>
    <w:p w14:paraId="0501CD5E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Повседневные траты</w:t>
      </w:r>
    </w:p>
    <w:p w14:paraId="31303B35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Защита от рисков</w:t>
      </w:r>
    </w:p>
    <w:p w14:paraId="225C329A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Дополнительные источники доходов</w:t>
      </w:r>
    </w:p>
    <w:p w14:paraId="460E0953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Г) Все вышеперечисленное</w:t>
      </w:r>
    </w:p>
    <w:p w14:paraId="36DD5625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38884A7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9. Страховая премия – это:</w:t>
      </w:r>
    </w:p>
    <w:p w14:paraId="4755C9CB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Плата, которую страхователь выплачивает страховщику по договору страхования</w:t>
      </w:r>
    </w:p>
    <w:p w14:paraId="412B4364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Сумма, которую страховщик возвращает страхователю при отсутствии страховых случаев в течение срока действия полиса</w:t>
      </w:r>
    </w:p>
    <w:p w14:paraId="33C53A95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Вознаграждение, которое получает страховой брокер от страховой компании</w:t>
      </w:r>
    </w:p>
    <w:p w14:paraId="30652525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Г) Сумма, которую страховщик выплачивает страхователю при наступлении страхового случая</w:t>
      </w:r>
    </w:p>
    <w:p w14:paraId="643E980B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34ECD11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 xml:space="preserve">10. К страхованию ответственности относится: </w:t>
      </w:r>
    </w:p>
    <w:p w14:paraId="711DC9BC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Добровольное медицинское страхование</w:t>
      </w:r>
    </w:p>
    <w:p w14:paraId="1ED112DB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КАСКО</w:t>
      </w:r>
    </w:p>
    <w:p w14:paraId="55CD2237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ОСАГО</w:t>
      </w:r>
    </w:p>
    <w:p w14:paraId="39A67CD6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Г) Всё вышеперечисленное</w:t>
      </w:r>
    </w:p>
    <w:p w14:paraId="505BBD3B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30FE3F3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11. Верны ли следующие суждения?</w:t>
      </w:r>
    </w:p>
    <w:p w14:paraId="53A8C2AF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 xml:space="preserve">А) Кредит может выдаваться по ставке 0 % </w:t>
      </w:r>
      <w:proofErr w:type="gramStart"/>
      <w:r w:rsidRPr="006A40F5">
        <w:rPr>
          <w:rFonts w:ascii="Times New Roman" w:eastAsia="Times New Roman" w:hAnsi="Times New Roman" w:cs="Times New Roman"/>
          <w:sz w:val="24"/>
        </w:rPr>
        <w:t>годовых</w:t>
      </w:r>
      <w:proofErr w:type="gramEnd"/>
    </w:p>
    <w:p w14:paraId="0C419283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В случае непогашения кредита в срок банк имеет право начислять штрафные проценты на сумму просроченной задолженности</w:t>
      </w:r>
    </w:p>
    <w:p w14:paraId="4A9E6463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1) верно только А</w:t>
      </w:r>
    </w:p>
    <w:p w14:paraId="397DF7AB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2) верно только Б</w:t>
      </w:r>
    </w:p>
    <w:p w14:paraId="30931C76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3) верны оба суждения</w:t>
      </w:r>
    </w:p>
    <w:p w14:paraId="16B79D55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4) оба суждения неверны</w:t>
      </w:r>
    </w:p>
    <w:p w14:paraId="6A77551A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D1B7DC7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12. Верны ли следующие суждения?</w:t>
      </w:r>
    </w:p>
    <w:p w14:paraId="42B5021A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Получатель безналичного перевода денег обязательно должен иметь банковский счет</w:t>
      </w:r>
    </w:p>
    <w:p w14:paraId="351E6BE0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Во многих странах дорожные чеки используются не только для обналичивания денег, но и для оплаты товаров и услуг</w:t>
      </w:r>
    </w:p>
    <w:p w14:paraId="6B1D2E57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1) верно только А</w:t>
      </w:r>
    </w:p>
    <w:p w14:paraId="5987A1C3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2) верно только Б</w:t>
      </w:r>
    </w:p>
    <w:p w14:paraId="43558DE1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3) верны оба суждения</w:t>
      </w:r>
    </w:p>
    <w:p w14:paraId="4430DAFD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4) оба суждения неверны</w:t>
      </w:r>
    </w:p>
    <w:p w14:paraId="7F08AA06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14DE51E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13. Что происходит с содержимым банковской ячейки в случае банкротства банка?</w:t>
      </w:r>
    </w:p>
    <w:p w14:paraId="445B7522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Его забирают кредиторы банка</w:t>
      </w:r>
    </w:p>
    <w:p w14:paraId="03A96CE7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Его забирает Агентство по страхованию вкладов</w:t>
      </w:r>
    </w:p>
    <w:p w14:paraId="15C37B57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Оно полностью возвращается клиенту банка</w:t>
      </w:r>
    </w:p>
    <w:p w14:paraId="075F6C89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Г) Оно возвращается клиенту банка в части, застрахованной Агентством по страхованию вкладов</w:t>
      </w:r>
    </w:p>
    <w:p w14:paraId="0A6F9162" w14:textId="77777777" w:rsid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52910F9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2D37286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lastRenderedPageBreak/>
        <w:t>14. Что невозможно сделать с дебетовой картой?</w:t>
      </w:r>
    </w:p>
    <w:p w14:paraId="34DD65B5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Провести через границу без декларирования на таможне</w:t>
      </w:r>
    </w:p>
    <w:p w14:paraId="2C93A14E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Снять деньги в банкомате</w:t>
      </w:r>
    </w:p>
    <w:p w14:paraId="369FEAEE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Взять в долг у банка</w:t>
      </w:r>
    </w:p>
    <w:p w14:paraId="30046BC7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Г) Оплатить товары и услуги в безналичной форме</w:t>
      </w:r>
    </w:p>
    <w:p w14:paraId="437D1F63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4A7776D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15. Что такое инвестиционный портфель?</w:t>
      </w:r>
    </w:p>
    <w:p w14:paraId="179D6B0A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Допустимый уровень риска при инвестировании</w:t>
      </w:r>
    </w:p>
    <w:p w14:paraId="0D201B54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Набор конкретных реальных и финансовых активов</w:t>
      </w:r>
    </w:p>
    <w:p w14:paraId="23C51DF0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Общий подход к формированию своих инвестиций и управлению ими</w:t>
      </w:r>
    </w:p>
    <w:p w14:paraId="5C1A5169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 xml:space="preserve">Г) Прогноз доходности </w:t>
      </w:r>
      <w:proofErr w:type="gramStart"/>
      <w:r w:rsidRPr="006A40F5">
        <w:rPr>
          <w:rFonts w:ascii="Times New Roman" w:eastAsia="Times New Roman" w:hAnsi="Times New Roman" w:cs="Times New Roman"/>
          <w:sz w:val="24"/>
        </w:rPr>
        <w:t>по</w:t>
      </w:r>
      <w:proofErr w:type="gramEnd"/>
      <w:r w:rsidRPr="006A40F5">
        <w:rPr>
          <w:rFonts w:ascii="Times New Roman" w:eastAsia="Times New Roman" w:hAnsi="Times New Roman" w:cs="Times New Roman"/>
          <w:sz w:val="24"/>
        </w:rPr>
        <w:t xml:space="preserve"> различным инвестиционным активом</w:t>
      </w:r>
    </w:p>
    <w:p w14:paraId="3229E76A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8B1FF16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16. Какой из нижеперечисленных активов является самым рискованным?</w:t>
      </w:r>
    </w:p>
    <w:p w14:paraId="5F93D5F1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Банковский депозит</w:t>
      </w:r>
    </w:p>
    <w:p w14:paraId="45836E92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Облигации нефтедобывающей компании</w:t>
      </w:r>
    </w:p>
    <w:p w14:paraId="5E359FB8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Акции этой же компании</w:t>
      </w:r>
    </w:p>
    <w:p w14:paraId="4A3D3707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Г) Портфель акций всех нефтедобывающих компаний в стране</w:t>
      </w:r>
    </w:p>
    <w:p w14:paraId="0C9FAE2B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974D193" w14:textId="39322353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17.  Верны ли следующие суждения</w:t>
      </w:r>
    </w:p>
    <w:p w14:paraId="0198B991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Чем короче срок инвестирования, тем более рискованной может быть инвестиционная стратегия</w:t>
      </w:r>
    </w:p>
    <w:p w14:paraId="5B1395E3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Цель инвестирования в том, чтобы найти актив, который является и доходным, и надежным, и ликвидным</w:t>
      </w:r>
    </w:p>
    <w:p w14:paraId="196A17BC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1) верно только А</w:t>
      </w:r>
    </w:p>
    <w:p w14:paraId="161D4651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2) верно только Б</w:t>
      </w:r>
    </w:p>
    <w:p w14:paraId="7C1F3BAF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3) верны оба суждения</w:t>
      </w:r>
    </w:p>
    <w:p w14:paraId="5541937F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4) оба суждения неверны</w:t>
      </w:r>
    </w:p>
    <w:p w14:paraId="64E9673C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FC450C5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18. Какая организация может выплачивать пожизненную пенсию?</w:t>
      </w:r>
    </w:p>
    <w:p w14:paraId="395B630B" w14:textId="57C64741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 xml:space="preserve">А) </w:t>
      </w:r>
      <w:r w:rsidR="005508D1" w:rsidRPr="005508D1">
        <w:rPr>
          <w:rFonts w:ascii="Times New Roman" w:eastAsia="Times New Roman" w:hAnsi="Times New Roman" w:cs="Times New Roman"/>
          <w:sz w:val="24"/>
        </w:rPr>
        <w:t>Социальный</w:t>
      </w:r>
      <w:r w:rsidRPr="005508D1">
        <w:rPr>
          <w:rFonts w:ascii="Times New Roman" w:eastAsia="Times New Roman" w:hAnsi="Times New Roman" w:cs="Times New Roman"/>
          <w:sz w:val="24"/>
        </w:rPr>
        <w:t xml:space="preserve"> фонд РФ</w:t>
      </w:r>
    </w:p>
    <w:p w14:paraId="01F36FCC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Негосударственный пенсионный фонд</w:t>
      </w:r>
    </w:p>
    <w:p w14:paraId="73148D91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Страховая компания</w:t>
      </w:r>
    </w:p>
    <w:p w14:paraId="7687F72D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Г) Все вышеперечисленные организации</w:t>
      </w:r>
    </w:p>
    <w:p w14:paraId="692A4ACD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92261B9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19) В какой пенсионной системе ставка, по которой в стране взимаются пенсионные</w:t>
      </w:r>
      <w:r w:rsidRPr="006A40F5">
        <w:rPr>
          <w:rFonts w:ascii="Times New Roman" w:eastAsia="Times New Roman" w:hAnsi="Times New Roman" w:cs="Times New Roman"/>
          <w:sz w:val="24"/>
        </w:rPr>
        <w:t xml:space="preserve"> </w:t>
      </w:r>
      <w:r w:rsidRPr="006A40F5">
        <w:rPr>
          <w:rFonts w:ascii="Times New Roman" w:eastAsia="Times New Roman" w:hAnsi="Times New Roman" w:cs="Times New Roman"/>
          <w:b/>
          <w:sz w:val="24"/>
        </w:rPr>
        <w:t>взносы, влияет на размер пенсии?</w:t>
      </w:r>
    </w:p>
    <w:p w14:paraId="170BD119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Только в накопительной</w:t>
      </w:r>
    </w:p>
    <w:p w14:paraId="3B616C39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Только в солидарной</w:t>
      </w:r>
    </w:p>
    <w:p w14:paraId="23818CC4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Как в солидарной, так и в накопительной</w:t>
      </w:r>
    </w:p>
    <w:p w14:paraId="3C020EAC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Г) Ни в солидарной, ни в накопительной</w:t>
      </w:r>
    </w:p>
    <w:p w14:paraId="16848ACB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5F9C3A9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 xml:space="preserve">20. Как лучше инвестировать пенсионные накопления? </w:t>
      </w:r>
    </w:p>
    <w:p w14:paraId="49D408CE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Отложив момент инвестирования на момент выхода на пенсию</w:t>
      </w:r>
    </w:p>
    <w:p w14:paraId="66629B94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С минимальным риском, чтобы обеспечить надежность инвестиций</w:t>
      </w:r>
      <w:bookmarkStart w:id="0" w:name="_GoBack"/>
      <w:bookmarkEnd w:id="0"/>
    </w:p>
    <w:p w14:paraId="6FF76750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Поддерживая риск  на приемлемом уровне за счет диверсификации</w:t>
      </w:r>
    </w:p>
    <w:p w14:paraId="01434D25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Г) С максимальным риском, чтобы обеспечить высокий доход</w:t>
      </w:r>
    </w:p>
    <w:p w14:paraId="4E8EF8FE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DF33945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21.  Какой из нижеперечисленных видов налога является прямым?</w:t>
      </w:r>
    </w:p>
    <w:p w14:paraId="46E8C1B7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Акциз</w:t>
      </w:r>
    </w:p>
    <w:p w14:paraId="6A5C70EB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Земельный налог</w:t>
      </w:r>
    </w:p>
    <w:p w14:paraId="7764CB06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Налог на добавленную стоимость</w:t>
      </w:r>
    </w:p>
    <w:p w14:paraId="70CD9558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Г) Таможенная пошлина</w:t>
      </w:r>
    </w:p>
    <w:p w14:paraId="19E74E07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lastRenderedPageBreak/>
        <w:t>22. Светлана получила от своей компании награду как «Лучший работник года» - путёвку</w:t>
      </w:r>
      <w:r w:rsidRPr="006A40F5">
        <w:rPr>
          <w:rFonts w:ascii="Times New Roman" w:eastAsia="Times New Roman" w:hAnsi="Times New Roman" w:cs="Times New Roman"/>
          <w:sz w:val="24"/>
        </w:rPr>
        <w:t xml:space="preserve"> </w:t>
      </w:r>
      <w:r w:rsidRPr="006A40F5">
        <w:rPr>
          <w:rFonts w:ascii="Times New Roman" w:eastAsia="Times New Roman" w:hAnsi="Times New Roman" w:cs="Times New Roman"/>
          <w:b/>
          <w:sz w:val="24"/>
        </w:rPr>
        <w:t>в пансионат. По какой ставке облагается соответствующий доход, полученный</w:t>
      </w:r>
      <w:r w:rsidRPr="006A40F5">
        <w:rPr>
          <w:rFonts w:ascii="Times New Roman" w:eastAsia="Times New Roman" w:hAnsi="Times New Roman" w:cs="Times New Roman"/>
          <w:sz w:val="24"/>
        </w:rPr>
        <w:t xml:space="preserve"> </w:t>
      </w:r>
      <w:r w:rsidRPr="006A40F5">
        <w:rPr>
          <w:rFonts w:ascii="Times New Roman" w:eastAsia="Times New Roman" w:hAnsi="Times New Roman" w:cs="Times New Roman"/>
          <w:b/>
          <w:sz w:val="24"/>
        </w:rPr>
        <w:t xml:space="preserve">Светланой? </w:t>
      </w:r>
    </w:p>
    <w:p w14:paraId="59A91C29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0%   Б) 9%   В) 13%    Г) 30%</w:t>
      </w:r>
    </w:p>
    <w:p w14:paraId="5DF2FE84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7AA44E2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23. До какой даты нужно подавать налоговую декларацию для указания дохода от</w:t>
      </w:r>
      <w:r w:rsidRPr="006A40F5">
        <w:rPr>
          <w:rFonts w:ascii="Times New Roman" w:eastAsia="Times New Roman" w:hAnsi="Times New Roman" w:cs="Times New Roman"/>
          <w:sz w:val="24"/>
        </w:rPr>
        <w:t xml:space="preserve"> </w:t>
      </w:r>
      <w:r w:rsidRPr="006A40F5">
        <w:rPr>
          <w:rFonts w:ascii="Times New Roman" w:eastAsia="Times New Roman" w:hAnsi="Times New Roman" w:cs="Times New Roman"/>
          <w:b/>
          <w:sz w:val="24"/>
        </w:rPr>
        <w:t>продажи имущества?</w:t>
      </w:r>
    </w:p>
    <w:p w14:paraId="6A2172D5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31 декабря текущего года</w:t>
      </w:r>
    </w:p>
    <w:p w14:paraId="203F4254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30 апреля последующего года</w:t>
      </w:r>
    </w:p>
    <w:p w14:paraId="35E0480A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15 июля последующего года</w:t>
      </w:r>
    </w:p>
    <w:p w14:paraId="783871F5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Г) Ограничения по дате отсутствуют</w:t>
      </w:r>
    </w:p>
    <w:p w14:paraId="4E1AEA6A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878CB67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24. Где мошенники могут скопировать данные с банковской карты?</w:t>
      </w:r>
    </w:p>
    <w:p w14:paraId="3D1FEA96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 xml:space="preserve">А) В банкомате через </w:t>
      </w:r>
      <w:proofErr w:type="spellStart"/>
      <w:r w:rsidRPr="006A40F5">
        <w:rPr>
          <w:rFonts w:ascii="Times New Roman" w:eastAsia="Times New Roman" w:hAnsi="Times New Roman" w:cs="Times New Roman"/>
          <w:sz w:val="24"/>
        </w:rPr>
        <w:t>скиммер</w:t>
      </w:r>
      <w:proofErr w:type="spellEnd"/>
    </w:p>
    <w:p w14:paraId="0C7750DD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При оплате через платежный терминал в торговой точке</w:t>
      </w:r>
    </w:p>
    <w:p w14:paraId="5865F5FE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При покупке через Интернет-магазин</w:t>
      </w:r>
    </w:p>
    <w:p w14:paraId="5A9AE498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Г) Во всех вышеперечисленных ситуациях</w:t>
      </w:r>
    </w:p>
    <w:p w14:paraId="799FC3E3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3407476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25. Что из нижеперечисленного является наиболее вероятным признаком финансовой</w:t>
      </w:r>
      <w:r w:rsidRPr="006A40F5">
        <w:rPr>
          <w:rFonts w:ascii="Times New Roman" w:eastAsia="Times New Roman" w:hAnsi="Times New Roman" w:cs="Times New Roman"/>
          <w:sz w:val="24"/>
        </w:rPr>
        <w:t xml:space="preserve"> </w:t>
      </w:r>
      <w:r w:rsidRPr="006A40F5">
        <w:rPr>
          <w:rFonts w:ascii="Times New Roman" w:eastAsia="Times New Roman" w:hAnsi="Times New Roman" w:cs="Times New Roman"/>
          <w:b/>
          <w:sz w:val="24"/>
        </w:rPr>
        <w:t>пирамиды?</w:t>
      </w:r>
    </w:p>
    <w:p w14:paraId="5AC09328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А) В прошлые годы финансовая компания сумела заработать для клиентов высокий доход</w:t>
      </w:r>
    </w:p>
    <w:p w14:paraId="28DA3988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Б) Компания инвестирует в высокодоходные финансовые инструменты</w:t>
      </w:r>
    </w:p>
    <w:p w14:paraId="56DDD246" w14:textId="77777777" w:rsidR="00AC313B" w:rsidRPr="006A40F5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В) Основатель компании - иностранный гражданин</w:t>
      </w:r>
    </w:p>
    <w:p w14:paraId="16D8A64B" w14:textId="3C30B02C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A40F5">
        <w:rPr>
          <w:rFonts w:ascii="Times New Roman" w:eastAsia="Times New Roman" w:hAnsi="Times New Roman" w:cs="Times New Roman"/>
          <w:sz w:val="24"/>
        </w:rPr>
        <w:t>Г) Компания гарантирует доход выше уровня банковских депозитов</w:t>
      </w:r>
    </w:p>
    <w:p w14:paraId="012AE470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0703D14" w14:textId="77777777" w:rsidR="00AC313B" w:rsidRDefault="00AC313B" w:rsidP="00AC313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t>26.  Приведите в соответствие:</w:t>
      </w:r>
    </w:p>
    <w:p w14:paraId="2366C3B7" w14:textId="77777777" w:rsidR="006A40F5" w:rsidRPr="006A40F5" w:rsidRDefault="006A40F5" w:rsidP="00AC313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834"/>
        <w:gridCol w:w="852"/>
        <w:gridCol w:w="5097"/>
      </w:tblGrid>
      <w:tr w:rsidR="00AC313B" w:rsidRPr="006A40F5" w14:paraId="654A2268" w14:textId="77777777" w:rsidTr="000C0A4E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E3D3B9" w14:textId="77777777" w:rsidR="00AC313B" w:rsidRPr="006A40F5" w:rsidRDefault="00AC313B" w:rsidP="000C0A4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A40F5">
              <w:rPr>
                <w:rFonts w:ascii="Times New Roman" w:eastAsia="Segoe UI Symbol" w:hAnsi="Times New Roman" w:cs="Times New Roman"/>
                <w:sz w:val="24"/>
              </w:rPr>
              <w:t>№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3E4789" w14:textId="77777777" w:rsidR="00AC313B" w:rsidRPr="006A40F5" w:rsidRDefault="00AC313B" w:rsidP="000C0A4E">
            <w:pPr>
              <w:spacing w:after="0" w:line="240" w:lineRule="auto"/>
              <w:rPr>
                <w:sz w:val="20"/>
              </w:rPr>
            </w:pPr>
            <w:r w:rsidRPr="006A40F5">
              <w:rPr>
                <w:rFonts w:ascii="Times New Roman" w:eastAsia="Times New Roman" w:hAnsi="Times New Roman" w:cs="Times New Roman"/>
                <w:sz w:val="24"/>
              </w:rPr>
              <w:t xml:space="preserve">Понятие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4B18C0" w14:textId="77777777" w:rsidR="00AC313B" w:rsidRPr="006A40F5" w:rsidRDefault="00AC313B" w:rsidP="000C0A4E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01709E" w14:textId="77777777" w:rsidR="00AC313B" w:rsidRPr="006A40F5" w:rsidRDefault="00AC313B" w:rsidP="000C0A4E">
            <w:pPr>
              <w:spacing w:after="0" w:line="240" w:lineRule="auto"/>
              <w:rPr>
                <w:sz w:val="20"/>
              </w:rPr>
            </w:pPr>
            <w:r w:rsidRPr="006A40F5">
              <w:rPr>
                <w:rFonts w:ascii="Times New Roman" w:eastAsia="Times New Roman" w:hAnsi="Times New Roman" w:cs="Times New Roman"/>
                <w:sz w:val="24"/>
              </w:rPr>
              <w:t>определение</w:t>
            </w:r>
          </w:p>
        </w:tc>
      </w:tr>
      <w:tr w:rsidR="00AC313B" w:rsidRPr="006A40F5" w14:paraId="0D0B3C7D" w14:textId="77777777" w:rsidTr="000C0A4E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16D4C8" w14:textId="77777777" w:rsidR="00AC313B" w:rsidRPr="006A40F5" w:rsidRDefault="00AC313B" w:rsidP="000C0A4E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6A40F5"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EDF72A" w14:textId="77777777" w:rsidR="00AC313B" w:rsidRPr="006A40F5" w:rsidRDefault="00AC313B" w:rsidP="000C0A4E">
            <w:pPr>
              <w:spacing w:after="0" w:line="240" w:lineRule="auto"/>
              <w:rPr>
                <w:sz w:val="20"/>
              </w:rPr>
            </w:pPr>
            <w:r w:rsidRPr="006A40F5">
              <w:rPr>
                <w:rFonts w:ascii="Times New Roman" w:eastAsia="Times New Roman" w:hAnsi="Times New Roman" w:cs="Times New Roman"/>
                <w:sz w:val="24"/>
              </w:rPr>
              <w:t>овердрафт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2FDF6D" w14:textId="77777777" w:rsidR="00AC313B" w:rsidRPr="006A40F5" w:rsidRDefault="00AC313B" w:rsidP="000C0A4E">
            <w:pPr>
              <w:rPr>
                <w:rFonts w:ascii="Calibri" w:eastAsia="Calibri" w:hAnsi="Calibri" w:cs="Calibri"/>
                <w:sz w:val="20"/>
              </w:rPr>
            </w:pPr>
            <w:r w:rsidRPr="006A40F5">
              <w:rPr>
                <w:rFonts w:ascii="Calibri" w:eastAsia="Calibri" w:hAnsi="Calibri" w:cs="Calibri"/>
                <w:sz w:val="20"/>
              </w:rPr>
              <w:t>А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9B11EB" w14:textId="77777777" w:rsidR="00AC313B" w:rsidRPr="006A40F5" w:rsidRDefault="00AC313B" w:rsidP="000C0A4E">
            <w:pPr>
              <w:spacing w:after="0" w:line="240" w:lineRule="auto"/>
              <w:jc w:val="both"/>
              <w:rPr>
                <w:sz w:val="20"/>
              </w:rPr>
            </w:pPr>
            <w:r w:rsidRPr="006A40F5">
              <w:rPr>
                <w:rFonts w:ascii="Times New Roman" w:eastAsia="Times New Roman" w:hAnsi="Times New Roman" w:cs="Times New Roman"/>
                <w:sz w:val="24"/>
              </w:rPr>
              <w:t xml:space="preserve">Процедура скрытного перенаправления жертвы на ложный </w:t>
            </w:r>
            <w:r w:rsidRPr="006A40F5">
              <w:rPr>
                <w:rFonts w:ascii="Times New Roman" w:eastAsia="Times New Roman" w:hAnsi="Times New Roman" w:cs="Times New Roman"/>
                <w:sz w:val="24"/>
                <w:lang w:val="en-US"/>
              </w:rPr>
              <w:t>IP</w:t>
            </w:r>
            <w:r w:rsidRPr="006A40F5">
              <w:rPr>
                <w:rFonts w:ascii="Times New Roman" w:eastAsia="Times New Roman" w:hAnsi="Times New Roman" w:cs="Times New Roman"/>
                <w:sz w:val="24"/>
              </w:rPr>
              <w:t>- адрес. Для этого может использоваться навигационная структура.</w:t>
            </w:r>
          </w:p>
        </w:tc>
      </w:tr>
      <w:tr w:rsidR="00AC313B" w:rsidRPr="006A40F5" w14:paraId="336AAA72" w14:textId="77777777" w:rsidTr="000C0A4E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1C5244" w14:textId="77777777" w:rsidR="00AC313B" w:rsidRPr="006A40F5" w:rsidRDefault="00AC313B" w:rsidP="000C0A4E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6A40F5"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8CBFC9" w14:textId="77777777" w:rsidR="00AC313B" w:rsidRPr="006A40F5" w:rsidRDefault="00AC313B" w:rsidP="000C0A4E">
            <w:pPr>
              <w:spacing w:after="0" w:line="240" w:lineRule="auto"/>
              <w:rPr>
                <w:sz w:val="20"/>
              </w:rPr>
            </w:pPr>
            <w:proofErr w:type="spellStart"/>
            <w:r w:rsidRPr="006A40F5">
              <w:rPr>
                <w:rFonts w:ascii="Times New Roman" w:eastAsia="Times New Roman" w:hAnsi="Times New Roman" w:cs="Times New Roman"/>
                <w:sz w:val="24"/>
              </w:rPr>
              <w:t>фарминг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A66DFE" w14:textId="77777777" w:rsidR="00AC313B" w:rsidRPr="006A40F5" w:rsidRDefault="00AC313B" w:rsidP="000C0A4E">
            <w:pPr>
              <w:rPr>
                <w:rFonts w:ascii="Calibri" w:eastAsia="Calibri" w:hAnsi="Calibri" w:cs="Calibri"/>
                <w:sz w:val="20"/>
              </w:rPr>
            </w:pPr>
            <w:r w:rsidRPr="006A40F5">
              <w:rPr>
                <w:rFonts w:ascii="Calibri" w:eastAsia="Calibri" w:hAnsi="Calibri" w:cs="Calibri"/>
                <w:sz w:val="20"/>
              </w:rPr>
              <w:t>Б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D6904D" w14:textId="77777777" w:rsidR="00AC313B" w:rsidRPr="006A40F5" w:rsidRDefault="00AC313B" w:rsidP="000C0A4E">
            <w:pPr>
              <w:spacing w:after="0" w:line="240" w:lineRule="auto"/>
              <w:jc w:val="both"/>
              <w:rPr>
                <w:sz w:val="20"/>
              </w:rPr>
            </w:pPr>
            <w:r w:rsidRPr="006A40F5">
              <w:rPr>
                <w:rFonts w:ascii="Times New Roman" w:eastAsia="Times New Roman" w:hAnsi="Times New Roman" w:cs="Times New Roman"/>
                <w:sz w:val="24"/>
              </w:rPr>
              <w:t>Кредитование банком расчетного счета клиента для оплаты им расчетных документов при недостаточности или отсутствии на расчетном счете клиента-заемщика денежных средств</w:t>
            </w:r>
          </w:p>
        </w:tc>
      </w:tr>
      <w:tr w:rsidR="00AC313B" w:rsidRPr="006A40F5" w14:paraId="00A28144" w14:textId="77777777" w:rsidTr="000C0A4E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19B467" w14:textId="77777777" w:rsidR="00AC313B" w:rsidRPr="006A40F5" w:rsidRDefault="00AC313B" w:rsidP="000C0A4E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6A40F5"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2A96DA" w14:textId="77777777" w:rsidR="00AC313B" w:rsidRPr="006A40F5" w:rsidRDefault="00AC313B" w:rsidP="000C0A4E">
            <w:pPr>
              <w:spacing w:after="0" w:line="240" w:lineRule="auto"/>
              <w:rPr>
                <w:sz w:val="20"/>
              </w:rPr>
            </w:pPr>
            <w:proofErr w:type="spellStart"/>
            <w:r w:rsidRPr="006A40F5">
              <w:rPr>
                <w:rFonts w:ascii="Times New Roman" w:eastAsia="Times New Roman" w:hAnsi="Times New Roman" w:cs="Times New Roman"/>
                <w:sz w:val="24"/>
              </w:rPr>
              <w:t>скиминг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EA1552" w14:textId="77777777" w:rsidR="00AC313B" w:rsidRPr="006A40F5" w:rsidRDefault="00AC313B" w:rsidP="000C0A4E">
            <w:pPr>
              <w:rPr>
                <w:rFonts w:ascii="Calibri" w:eastAsia="Calibri" w:hAnsi="Calibri" w:cs="Calibri"/>
                <w:sz w:val="20"/>
              </w:rPr>
            </w:pPr>
            <w:r w:rsidRPr="006A40F5">
              <w:rPr>
                <w:rFonts w:ascii="Calibri" w:eastAsia="Calibri" w:hAnsi="Calibri" w:cs="Calibri"/>
                <w:sz w:val="20"/>
              </w:rPr>
              <w:t>В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40A263" w14:textId="77777777" w:rsidR="00AC313B" w:rsidRPr="006A40F5" w:rsidRDefault="00AC313B" w:rsidP="000C0A4E">
            <w:pPr>
              <w:spacing w:after="0" w:line="240" w:lineRule="auto"/>
              <w:jc w:val="both"/>
              <w:rPr>
                <w:sz w:val="20"/>
              </w:rPr>
            </w:pPr>
            <w:r w:rsidRPr="006A40F5">
              <w:rPr>
                <w:rFonts w:ascii="Times New Roman" w:eastAsia="Times New Roman" w:hAnsi="Times New Roman" w:cs="Times New Roman"/>
                <w:sz w:val="24"/>
              </w:rPr>
              <w:t>Вид Интернет - мошенничества, целью которого является получение доступа к конфиденциальным данным пользователей: ПИН-коду, паролю</w:t>
            </w:r>
          </w:p>
        </w:tc>
      </w:tr>
      <w:tr w:rsidR="00AC313B" w:rsidRPr="006A40F5" w14:paraId="5025226F" w14:textId="77777777" w:rsidTr="000C0A4E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45C43F" w14:textId="77777777" w:rsidR="00AC313B" w:rsidRPr="006A40F5" w:rsidRDefault="00AC313B" w:rsidP="000C0A4E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6A40F5"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86AE16" w14:textId="77777777" w:rsidR="00AC313B" w:rsidRPr="006A40F5" w:rsidRDefault="00AC313B" w:rsidP="000C0A4E">
            <w:pPr>
              <w:spacing w:after="0" w:line="240" w:lineRule="auto"/>
              <w:rPr>
                <w:sz w:val="20"/>
              </w:rPr>
            </w:pPr>
            <w:r w:rsidRPr="006A40F5">
              <w:rPr>
                <w:rFonts w:ascii="Times New Roman" w:eastAsia="Times New Roman" w:hAnsi="Times New Roman" w:cs="Times New Roman"/>
                <w:sz w:val="24"/>
              </w:rPr>
              <w:t>фишинг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D13120" w14:textId="77777777" w:rsidR="00AC313B" w:rsidRPr="006A40F5" w:rsidRDefault="00AC313B" w:rsidP="000C0A4E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A40F5">
              <w:rPr>
                <w:rFonts w:ascii="Times New Roman" w:eastAsia="Calibri" w:hAnsi="Times New Roman" w:cs="Times New Roman"/>
                <w:sz w:val="24"/>
                <w:szCs w:val="28"/>
              </w:rPr>
              <w:t>Г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5655C5" w14:textId="77777777" w:rsidR="00AC313B" w:rsidRPr="006A40F5" w:rsidRDefault="00AC313B" w:rsidP="000C0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A40F5">
              <w:rPr>
                <w:rFonts w:ascii="Times New Roman" w:hAnsi="Times New Roman" w:cs="Times New Roman"/>
                <w:sz w:val="24"/>
                <w:szCs w:val="28"/>
              </w:rPr>
              <w:t>Вклад в банке на определенный срок. В течение, которого на сумму регулярно начисляются проценты</w:t>
            </w:r>
          </w:p>
        </w:tc>
      </w:tr>
      <w:tr w:rsidR="00AC313B" w:rsidRPr="006A40F5" w14:paraId="7A0C6AB5" w14:textId="77777777" w:rsidTr="000C0A4E">
        <w:trPr>
          <w:trHeight w:val="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A6DB2F" w14:textId="77777777" w:rsidR="00AC313B" w:rsidRPr="006A40F5" w:rsidRDefault="00AC313B" w:rsidP="000C0A4E">
            <w:pPr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  <w:r w:rsidRPr="006A40F5"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337245" w14:textId="77777777" w:rsidR="00AC313B" w:rsidRPr="006A40F5" w:rsidRDefault="00AC313B" w:rsidP="000C0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A40F5">
              <w:rPr>
                <w:rFonts w:ascii="Times New Roman" w:eastAsia="Times New Roman" w:hAnsi="Times New Roman" w:cs="Times New Roman"/>
                <w:sz w:val="24"/>
              </w:rPr>
              <w:t>депозит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B36C86" w14:textId="77777777" w:rsidR="00AC313B" w:rsidRPr="006A40F5" w:rsidRDefault="00AC313B" w:rsidP="000C0A4E">
            <w:pPr>
              <w:rPr>
                <w:rFonts w:ascii="Calibri" w:eastAsia="Calibri" w:hAnsi="Calibri" w:cs="Calibri"/>
                <w:sz w:val="20"/>
              </w:rPr>
            </w:pPr>
            <w:r w:rsidRPr="006A40F5">
              <w:rPr>
                <w:rFonts w:ascii="Calibri" w:eastAsia="Calibri" w:hAnsi="Calibri" w:cs="Calibri"/>
                <w:sz w:val="20"/>
              </w:rPr>
              <w:t>Д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573802" w14:textId="77777777" w:rsidR="00AC313B" w:rsidRPr="006A40F5" w:rsidRDefault="00AC313B" w:rsidP="000C0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A40F5">
              <w:rPr>
                <w:rFonts w:ascii="Times New Roman" w:eastAsia="Times New Roman" w:hAnsi="Times New Roman" w:cs="Times New Roman"/>
                <w:sz w:val="24"/>
              </w:rPr>
              <w:t>Способ применяется для незаконного получения информации о держателе карты с использованием специальных накладок, которые считывают информацию во время использования банкомата</w:t>
            </w:r>
          </w:p>
        </w:tc>
      </w:tr>
    </w:tbl>
    <w:p w14:paraId="658A51A9" w14:textId="77777777" w:rsid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066BAA59" w14:textId="77777777" w:rsid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6B72D120" w14:textId="77777777" w:rsid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2ECDACB1" w14:textId="77777777" w:rsid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4966949E" w14:textId="77777777" w:rsidR="00AC313B" w:rsidRDefault="00AC313B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r w:rsidRPr="006A40F5">
        <w:rPr>
          <w:rFonts w:ascii="Times New Roman" w:eastAsia="Times New Roman" w:hAnsi="Times New Roman" w:cs="Times New Roman"/>
          <w:b/>
          <w:sz w:val="24"/>
        </w:rPr>
        <w:lastRenderedPageBreak/>
        <w:t>27.</w:t>
      </w:r>
      <w:r w:rsidRPr="006A40F5">
        <w:rPr>
          <w:rFonts w:ascii="Times New Roman" w:eastAsia="Times New Roman" w:hAnsi="Times New Roman" w:cs="Times New Roman"/>
          <w:b/>
          <w:color w:val="000000"/>
          <w:sz w:val="18"/>
          <w:szCs w:val="20"/>
        </w:rPr>
        <w:t xml:space="preserve"> 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Уста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но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ви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те со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от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вет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ствие. К каж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до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му эле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мен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ту, дан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но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му в пер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вом столб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це, под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бе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ри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те</w:t>
      </w:r>
      <w:r w:rsidRPr="006A40F5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эле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мент из вто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ро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го столб</w:t>
      </w: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softHyphen/>
        <w:t>ца.</w:t>
      </w:r>
    </w:p>
    <w:p w14:paraId="386F0CE9" w14:textId="77777777" w:rsidR="006A40F5" w:rsidRPr="006A40F5" w:rsidRDefault="006A40F5" w:rsidP="00AC3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AC313B" w:rsidRPr="006A40F5" w14:paraId="0FDB7330" w14:textId="77777777" w:rsidTr="000C0A4E">
        <w:tc>
          <w:tcPr>
            <w:tcW w:w="5495" w:type="dxa"/>
          </w:tcPr>
          <w:p w14:paraId="7F605CC4" w14:textId="77777777" w:rsidR="00AC313B" w:rsidRPr="006A40F5" w:rsidRDefault="00AC313B" w:rsidP="000C0A4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A40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Примеры</w:t>
            </w:r>
          </w:p>
        </w:tc>
        <w:tc>
          <w:tcPr>
            <w:tcW w:w="4076" w:type="dxa"/>
          </w:tcPr>
          <w:p w14:paraId="2ED3D692" w14:textId="77777777" w:rsidR="00AC313B" w:rsidRPr="006A40F5" w:rsidRDefault="00AC313B" w:rsidP="000C0A4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A40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Виды налогов</w:t>
            </w:r>
          </w:p>
        </w:tc>
      </w:tr>
      <w:tr w:rsidR="00AC313B" w:rsidRPr="006A40F5" w14:paraId="213FA0AE" w14:textId="77777777" w:rsidTr="000C0A4E">
        <w:tc>
          <w:tcPr>
            <w:tcW w:w="5495" w:type="dxa"/>
          </w:tcPr>
          <w:p w14:paraId="70DEAB3C" w14:textId="77777777" w:rsidR="00AC313B" w:rsidRPr="006A40F5" w:rsidRDefault="00AC313B" w:rsidP="000C0A4E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A40F5">
              <w:rPr>
                <w:rFonts w:ascii="Times New Roman" w:eastAsia="Times New Roman" w:hAnsi="Times New Roman" w:cs="Times New Roman"/>
                <w:szCs w:val="24"/>
              </w:rPr>
              <w:t xml:space="preserve">А) </w:t>
            </w:r>
            <w:r w:rsidRPr="006A40F5">
              <w:rPr>
                <w:rFonts w:ascii="Times New Roman" w:eastAsia="Times New Roman" w:hAnsi="Times New Roman" w:cs="Times New Roman"/>
                <w:sz w:val="24"/>
                <w:szCs w:val="28"/>
              </w:rPr>
              <w:t>НДФЛ</w:t>
            </w:r>
          </w:p>
          <w:p w14:paraId="295C22D8" w14:textId="77777777" w:rsidR="00AC313B" w:rsidRPr="006A40F5" w:rsidRDefault="00AC313B" w:rsidP="000C0A4E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A40F5">
              <w:rPr>
                <w:rFonts w:ascii="Times New Roman" w:eastAsia="Times New Roman" w:hAnsi="Times New Roman" w:cs="Times New Roman"/>
                <w:sz w:val="24"/>
                <w:szCs w:val="28"/>
              </w:rPr>
              <w:t>Б) налог на прибыль организаций</w:t>
            </w:r>
          </w:p>
          <w:p w14:paraId="4EB190A9" w14:textId="77777777" w:rsidR="00AC313B" w:rsidRPr="006A40F5" w:rsidRDefault="00AC313B" w:rsidP="000C0A4E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A40F5">
              <w:rPr>
                <w:rFonts w:ascii="Times New Roman" w:eastAsia="Times New Roman" w:hAnsi="Times New Roman" w:cs="Times New Roman"/>
                <w:sz w:val="24"/>
                <w:szCs w:val="28"/>
              </w:rPr>
              <w:t>В) НДС</w:t>
            </w:r>
          </w:p>
          <w:p w14:paraId="0D077538" w14:textId="77777777" w:rsidR="00AC313B" w:rsidRPr="006A40F5" w:rsidRDefault="00AC313B" w:rsidP="000C0A4E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A40F5">
              <w:rPr>
                <w:rFonts w:ascii="Times New Roman" w:eastAsia="Times New Roman" w:hAnsi="Times New Roman" w:cs="Times New Roman"/>
                <w:sz w:val="24"/>
                <w:szCs w:val="28"/>
              </w:rPr>
              <w:t>Г) налог на имущество организаций</w:t>
            </w:r>
          </w:p>
          <w:p w14:paraId="7228A64E" w14:textId="77777777" w:rsidR="00AC313B" w:rsidRPr="006A40F5" w:rsidRDefault="00AC313B" w:rsidP="000C0A4E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A40F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Д) таможенная пошлина </w:t>
            </w:r>
          </w:p>
          <w:p w14:paraId="1C80EAAF" w14:textId="77777777" w:rsidR="00AC313B" w:rsidRPr="006A40F5" w:rsidRDefault="00AC313B" w:rsidP="000C0A4E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A40F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Ж) транспортный налог </w:t>
            </w:r>
          </w:p>
          <w:p w14:paraId="18B8083B" w14:textId="77777777" w:rsidR="00AC313B" w:rsidRPr="006A40F5" w:rsidRDefault="00AC313B" w:rsidP="000C0A4E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A40F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З) земельный налог </w:t>
            </w:r>
          </w:p>
          <w:p w14:paraId="67206BF0" w14:textId="77777777" w:rsidR="00AC313B" w:rsidRPr="006A40F5" w:rsidRDefault="00AC313B" w:rsidP="000C0A4E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A40F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И) налог на имущество физических лиц </w:t>
            </w:r>
          </w:p>
          <w:p w14:paraId="61D9D258" w14:textId="77777777" w:rsidR="00AC313B" w:rsidRPr="006A40F5" w:rsidRDefault="00AC313B" w:rsidP="000C0A4E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A40F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К) акцизы </w:t>
            </w:r>
          </w:p>
        </w:tc>
        <w:tc>
          <w:tcPr>
            <w:tcW w:w="4076" w:type="dxa"/>
          </w:tcPr>
          <w:p w14:paraId="7C6752FB" w14:textId="77777777" w:rsidR="00AC313B" w:rsidRPr="006A40F5" w:rsidRDefault="00AC313B" w:rsidP="00AC313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A40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Прямые</w:t>
            </w:r>
          </w:p>
          <w:p w14:paraId="22E75F4C" w14:textId="77777777" w:rsidR="00AC313B" w:rsidRPr="006A40F5" w:rsidRDefault="00AC313B" w:rsidP="00AC313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A40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Косвенные</w:t>
            </w:r>
          </w:p>
        </w:tc>
      </w:tr>
    </w:tbl>
    <w:p w14:paraId="174F20C9" w14:textId="77777777" w:rsidR="006A40F5" w:rsidRDefault="006A40F5" w:rsidP="00AC313B">
      <w:pPr>
        <w:pStyle w:val="3"/>
        <w:shd w:val="clear" w:color="auto" w:fill="auto"/>
        <w:tabs>
          <w:tab w:val="left" w:pos="839"/>
        </w:tabs>
        <w:spacing w:before="0" w:line="240" w:lineRule="auto"/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</w:p>
    <w:p w14:paraId="21040449" w14:textId="77777777" w:rsidR="00AC313B" w:rsidRPr="006A40F5" w:rsidRDefault="00AC313B" w:rsidP="00AC313B">
      <w:pPr>
        <w:pStyle w:val="3"/>
        <w:shd w:val="clear" w:color="auto" w:fill="auto"/>
        <w:tabs>
          <w:tab w:val="left" w:pos="839"/>
        </w:tabs>
        <w:spacing w:before="0" w:line="240" w:lineRule="auto"/>
        <w:ind w:firstLine="0"/>
        <w:rPr>
          <w:rStyle w:val="1"/>
          <w:rFonts w:ascii="Times New Roman" w:hAnsi="Times New Roman" w:cs="Times New Roman"/>
          <w:b/>
          <w:sz w:val="24"/>
          <w:szCs w:val="28"/>
        </w:rPr>
      </w:pPr>
      <w:r w:rsidRPr="006A40F5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28. Реши задачу: </w:t>
      </w:r>
      <w:r w:rsidRPr="006A40F5">
        <w:rPr>
          <w:rStyle w:val="1"/>
          <w:rFonts w:ascii="Times New Roman" w:hAnsi="Times New Roman" w:cs="Times New Roman"/>
          <w:b/>
          <w:sz w:val="24"/>
          <w:szCs w:val="28"/>
        </w:rPr>
        <w:t>В трёх шкатулках лежали золотые монеты. В первой на 20 боль</w:t>
      </w:r>
      <w:r w:rsidRPr="006A40F5">
        <w:rPr>
          <w:rStyle w:val="1"/>
          <w:rFonts w:ascii="Times New Roman" w:hAnsi="Times New Roman" w:cs="Times New Roman"/>
          <w:b/>
          <w:sz w:val="24"/>
          <w:szCs w:val="28"/>
        </w:rPr>
        <w:softHyphen/>
        <w:t>ше, чем во</w:t>
      </w:r>
      <w:r w:rsidRPr="006A40F5">
        <w:rPr>
          <w:rStyle w:val="1"/>
          <w:rFonts w:ascii="Times New Roman" w:hAnsi="Times New Roman" w:cs="Times New Roman"/>
          <w:sz w:val="24"/>
          <w:szCs w:val="28"/>
        </w:rPr>
        <w:t xml:space="preserve"> </w:t>
      </w:r>
      <w:r w:rsidRPr="006A40F5">
        <w:rPr>
          <w:rStyle w:val="1"/>
          <w:rFonts w:ascii="Times New Roman" w:hAnsi="Times New Roman" w:cs="Times New Roman"/>
          <w:b/>
          <w:sz w:val="24"/>
          <w:szCs w:val="28"/>
        </w:rPr>
        <w:t>второй, а во второй на 10 больше, чем в третьей. Как пере</w:t>
      </w:r>
      <w:r w:rsidRPr="006A40F5">
        <w:rPr>
          <w:rStyle w:val="1"/>
          <w:rFonts w:ascii="Times New Roman" w:hAnsi="Times New Roman" w:cs="Times New Roman"/>
          <w:b/>
          <w:sz w:val="24"/>
          <w:szCs w:val="28"/>
        </w:rPr>
        <w:softHyphen/>
        <w:t>распределить монеты, чтобы во</w:t>
      </w:r>
      <w:r w:rsidRPr="006A40F5">
        <w:rPr>
          <w:rStyle w:val="1"/>
          <w:rFonts w:ascii="Times New Roman" w:hAnsi="Times New Roman" w:cs="Times New Roman"/>
          <w:sz w:val="24"/>
          <w:szCs w:val="28"/>
        </w:rPr>
        <w:t xml:space="preserve"> </w:t>
      </w:r>
      <w:r w:rsidRPr="006A40F5">
        <w:rPr>
          <w:rStyle w:val="1"/>
          <w:rFonts w:ascii="Times New Roman" w:hAnsi="Times New Roman" w:cs="Times New Roman"/>
          <w:b/>
          <w:sz w:val="24"/>
          <w:szCs w:val="28"/>
        </w:rPr>
        <w:t>всех шкатулках было одинаковое число монет?</w:t>
      </w:r>
    </w:p>
    <w:p w14:paraId="51A98633" w14:textId="77777777" w:rsidR="006A40F5" w:rsidRDefault="006A40F5" w:rsidP="00AC313B">
      <w:pPr>
        <w:pStyle w:val="3"/>
        <w:shd w:val="clear" w:color="auto" w:fill="auto"/>
        <w:tabs>
          <w:tab w:val="left" w:pos="839"/>
        </w:tabs>
        <w:spacing w:before="0" w:line="240" w:lineRule="auto"/>
        <w:ind w:firstLine="0"/>
        <w:rPr>
          <w:rFonts w:ascii="Times New Roman" w:hAnsi="Times New Roman" w:cs="Times New Roman"/>
          <w:b/>
          <w:sz w:val="24"/>
          <w:szCs w:val="28"/>
        </w:rPr>
      </w:pPr>
    </w:p>
    <w:p w14:paraId="32252C87" w14:textId="3180C57A" w:rsidR="00AC313B" w:rsidRPr="006A40F5" w:rsidRDefault="00AC313B" w:rsidP="00AC313B">
      <w:pPr>
        <w:pStyle w:val="3"/>
        <w:shd w:val="clear" w:color="auto" w:fill="auto"/>
        <w:tabs>
          <w:tab w:val="left" w:pos="839"/>
        </w:tabs>
        <w:spacing w:before="0" w:line="240" w:lineRule="auto"/>
        <w:ind w:firstLine="0"/>
        <w:rPr>
          <w:rStyle w:val="1"/>
          <w:rFonts w:ascii="Times New Roman" w:hAnsi="Times New Roman" w:cs="Times New Roman"/>
          <w:b/>
          <w:sz w:val="24"/>
          <w:szCs w:val="28"/>
        </w:rPr>
      </w:pPr>
      <w:r w:rsidRPr="006A40F5">
        <w:rPr>
          <w:rFonts w:ascii="Times New Roman" w:hAnsi="Times New Roman" w:cs="Times New Roman"/>
          <w:b/>
          <w:sz w:val="24"/>
          <w:szCs w:val="28"/>
        </w:rPr>
        <w:t>29. Реши задачу: Один</w:t>
      </w:r>
      <w:r w:rsidRPr="006A40F5">
        <w:rPr>
          <w:rStyle w:val="1"/>
          <w:rFonts w:ascii="Times New Roman" w:hAnsi="Times New Roman" w:cs="Times New Roman"/>
          <w:b/>
          <w:sz w:val="24"/>
          <w:szCs w:val="28"/>
        </w:rPr>
        <w:t xml:space="preserve"> топор можно обменять на два лука, а один лук на четыре гли</w:t>
      </w:r>
      <w:r w:rsidRPr="006A40F5">
        <w:rPr>
          <w:rStyle w:val="1"/>
          <w:rFonts w:ascii="Times New Roman" w:hAnsi="Times New Roman" w:cs="Times New Roman"/>
          <w:b/>
          <w:sz w:val="24"/>
          <w:szCs w:val="28"/>
        </w:rPr>
        <w:softHyphen/>
        <w:t>няных</w:t>
      </w:r>
      <w:r w:rsidRPr="006A40F5">
        <w:rPr>
          <w:rStyle w:val="1"/>
          <w:rFonts w:ascii="Times New Roman" w:hAnsi="Times New Roman" w:cs="Times New Roman"/>
          <w:sz w:val="24"/>
          <w:szCs w:val="28"/>
        </w:rPr>
        <w:t xml:space="preserve"> </w:t>
      </w:r>
      <w:r w:rsidRPr="006A40F5">
        <w:rPr>
          <w:rStyle w:val="1"/>
          <w:rFonts w:ascii="Times New Roman" w:hAnsi="Times New Roman" w:cs="Times New Roman"/>
          <w:b/>
          <w:sz w:val="24"/>
          <w:szCs w:val="28"/>
        </w:rPr>
        <w:t>горшка. За два глиняных горшка надо отдать пять пучков лечебной травы. Сколько пучков</w:t>
      </w:r>
      <w:r w:rsidRPr="006A40F5">
        <w:rPr>
          <w:rStyle w:val="1"/>
          <w:rFonts w:ascii="Times New Roman" w:hAnsi="Times New Roman" w:cs="Times New Roman"/>
          <w:sz w:val="24"/>
          <w:szCs w:val="28"/>
        </w:rPr>
        <w:t xml:space="preserve"> </w:t>
      </w:r>
      <w:r w:rsidRPr="006A40F5">
        <w:rPr>
          <w:rStyle w:val="1"/>
          <w:rFonts w:ascii="Times New Roman" w:hAnsi="Times New Roman" w:cs="Times New Roman"/>
          <w:b/>
          <w:sz w:val="24"/>
          <w:szCs w:val="28"/>
        </w:rPr>
        <w:t>травы надо собрать, чтобы получить топор?</w:t>
      </w:r>
    </w:p>
    <w:p w14:paraId="6F8E41CB" w14:textId="77777777" w:rsidR="006A40F5" w:rsidRDefault="006A40F5" w:rsidP="00AC313B">
      <w:pPr>
        <w:pStyle w:val="3"/>
        <w:shd w:val="clear" w:color="auto" w:fill="auto"/>
        <w:tabs>
          <w:tab w:val="left" w:pos="793"/>
        </w:tabs>
        <w:spacing w:before="0" w:line="240" w:lineRule="auto"/>
        <w:ind w:firstLine="0"/>
        <w:rPr>
          <w:rStyle w:val="1"/>
          <w:rFonts w:ascii="Times New Roman" w:hAnsi="Times New Roman" w:cs="Times New Roman"/>
          <w:b/>
          <w:sz w:val="24"/>
          <w:szCs w:val="28"/>
        </w:rPr>
      </w:pPr>
    </w:p>
    <w:p w14:paraId="5729FFDF" w14:textId="77777777" w:rsidR="00AC313B" w:rsidRPr="006A40F5" w:rsidRDefault="00AC313B" w:rsidP="00AC313B">
      <w:pPr>
        <w:pStyle w:val="3"/>
        <w:shd w:val="clear" w:color="auto" w:fill="auto"/>
        <w:tabs>
          <w:tab w:val="left" w:pos="793"/>
        </w:tabs>
        <w:spacing w:before="0" w:line="240" w:lineRule="auto"/>
        <w:ind w:firstLine="0"/>
        <w:rPr>
          <w:rFonts w:ascii="Times New Roman" w:hAnsi="Times New Roman" w:cs="Times New Roman"/>
          <w:b/>
          <w:sz w:val="24"/>
          <w:szCs w:val="28"/>
        </w:rPr>
      </w:pPr>
      <w:r w:rsidRPr="006A40F5">
        <w:rPr>
          <w:rStyle w:val="1"/>
          <w:rFonts w:ascii="Times New Roman" w:hAnsi="Times New Roman" w:cs="Times New Roman"/>
          <w:b/>
          <w:sz w:val="24"/>
          <w:szCs w:val="28"/>
        </w:rPr>
        <w:t>30. Определите, сколько стоит в рублях путёвка для одного челове</w:t>
      </w:r>
      <w:r w:rsidRPr="006A40F5">
        <w:rPr>
          <w:rStyle w:val="1"/>
          <w:rFonts w:ascii="Times New Roman" w:hAnsi="Times New Roman" w:cs="Times New Roman"/>
          <w:b/>
          <w:sz w:val="24"/>
          <w:szCs w:val="28"/>
        </w:rPr>
        <w:softHyphen/>
        <w:t>ка, если известно:</w:t>
      </w:r>
    </w:p>
    <w:p w14:paraId="0149FD22" w14:textId="77777777" w:rsidR="00AC313B" w:rsidRPr="006A40F5" w:rsidRDefault="00AC313B" w:rsidP="00AC313B">
      <w:pPr>
        <w:pStyle w:val="3"/>
        <w:numPr>
          <w:ilvl w:val="0"/>
          <w:numId w:val="2"/>
        </w:numPr>
        <w:shd w:val="clear" w:color="auto" w:fill="auto"/>
        <w:tabs>
          <w:tab w:val="left" w:pos="793"/>
        </w:tabs>
        <w:spacing w:before="0" w:line="240" w:lineRule="auto"/>
        <w:ind w:firstLine="560"/>
        <w:rPr>
          <w:rFonts w:ascii="Times New Roman" w:hAnsi="Times New Roman" w:cs="Times New Roman"/>
          <w:sz w:val="24"/>
          <w:szCs w:val="28"/>
        </w:rPr>
      </w:pPr>
      <w:r w:rsidRPr="006A40F5">
        <w:rPr>
          <w:rStyle w:val="1"/>
          <w:rFonts w:ascii="Times New Roman" w:hAnsi="Times New Roman" w:cs="Times New Roman"/>
          <w:sz w:val="24"/>
          <w:szCs w:val="28"/>
        </w:rPr>
        <w:t xml:space="preserve">в группе </w:t>
      </w:r>
      <w:r w:rsidRPr="006A40F5">
        <w:rPr>
          <w:rStyle w:val="Candara95pt"/>
          <w:rFonts w:ascii="Times New Roman" w:hAnsi="Times New Roman" w:cs="Times New Roman"/>
          <w:sz w:val="24"/>
          <w:szCs w:val="28"/>
        </w:rPr>
        <w:t>10</w:t>
      </w:r>
      <w:r w:rsidRPr="006A40F5">
        <w:rPr>
          <w:rStyle w:val="1"/>
          <w:rFonts w:ascii="Times New Roman" w:hAnsi="Times New Roman" w:cs="Times New Roman"/>
          <w:sz w:val="24"/>
          <w:szCs w:val="28"/>
        </w:rPr>
        <w:t xml:space="preserve"> человек;</w:t>
      </w:r>
    </w:p>
    <w:p w14:paraId="0E80C324" w14:textId="77777777" w:rsidR="00AC313B" w:rsidRPr="006A40F5" w:rsidRDefault="00AC313B" w:rsidP="00AC313B">
      <w:pPr>
        <w:pStyle w:val="3"/>
        <w:numPr>
          <w:ilvl w:val="0"/>
          <w:numId w:val="2"/>
        </w:numPr>
        <w:shd w:val="clear" w:color="auto" w:fill="auto"/>
        <w:tabs>
          <w:tab w:val="left" w:pos="793"/>
        </w:tabs>
        <w:spacing w:before="0" w:line="240" w:lineRule="auto"/>
        <w:ind w:firstLine="560"/>
        <w:rPr>
          <w:rFonts w:ascii="Times New Roman" w:hAnsi="Times New Roman" w:cs="Times New Roman"/>
          <w:sz w:val="24"/>
          <w:szCs w:val="28"/>
        </w:rPr>
      </w:pPr>
      <w:r w:rsidRPr="006A40F5">
        <w:rPr>
          <w:rStyle w:val="1"/>
          <w:rFonts w:ascii="Times New Roman" w:hAnsi="Times New Roman" w:cs="Times New Roman"/>
          <w:sz w:val="24"/>
          <w:szCs w:val="28"/>
        </w:rPr>
        <w:t xml:space="preserve">поездка продлится </w:t>
      </w:r>
      <w:r w:rsidRPr="006A40F5">
        <w:rPr>
          <w:rStyle w:val="Candara95pt"/>
          <w:rFonts w:ascii="Times New Roman" w:hAnsi="Times New Roman" w:cs="Times New Roman"/>
          <w:sz w:val="24"/>
          <w:szCs w:val="28"/>
        </w:rPr>
        <w:t>10</w:t>
      </w:r>
      <w:r w:rsidRPr="006A40F5">
        <w:rPr>
          <w:rStyle w:val="1"/>
          <w:rFonts w:ascii="Times New Roman" w:hAnsi="Times New Roman" w:cs="Times New Roman"/>
          <w:sz w:val="24"/>
          <w:szCs w:val="28"/>
        </w:rPr>
        <w:t xml:space="preserve"> дней;</w:t>
      </w:r>
    </w:p>
    <w:p w14:paraId="7CCB01FC" w14:textId="77777777" w:rsidR="00AC313B" w:rsidRPr="006A40F5" w:rsidRDefault="00AC313B" w:rsidP="00AC313B">
      <w:pPr>
        <w:pStyle w:val="3"/>
        <w:numPr>
          <w:ilvl w:val="0"/>
          <w:numId w:val="2"/>
        </w:numPr>
        <w:shd w:val="clear" w:color="auto" w:fill="auto"/>
        <w:tabs>
          <w:tab w:val="left" w:pos="793"/>
        </w:tabs>
        <w:spacing w:before="0" w:line="240" w:lineRule="auto"/>
        <w:ind w:firstLine="560"/>
        <w:rPr>
          <w:rFonts w:ascii="Times New Roman" w:hAnsi="Times New Roman" w:cs="Times New Roman"/>
          <w:sz w:val="24"/>
          <w:szCs w:val="28"/>
        </w:rPr>
      </w:pPr>
      <w:r w:rsidRPr="006A40F5">
        <w:rPr>
          <w:rStyle w:val="1"/>
          <w:rFonts w:ascii="Times New Roman" w:hAnsi="Times New Roman" w:cs="Times New Roman"/>
          <w:sz w:val="24"/>
          <w:szCs w:val="28"/>
        </w:rPr>
        <w:t>билет на самолёт туда и обратно стоит 15 тыс. р.;</w:t>
      </w:r>
    </w:p>
    <w:p w14:paraId="131817F3" w14:textId="77777777" w:rsidR="00AC313B" w:rsidRPr="006A40F5" w:rsidRDefault="00AC313B" w:rsidP="00AC313B">
      <w:pPr>
        <w:pStyle w:val="3"/>
        <w:numPr>
          <w:ilvl w:val="0"/>
          <w:numId w:val="2"/>
        </w:numPr>
        <w:shd w:val="clear" w:color="auto" w:fill="auto"/>
        <w:tabs>
          <w:tab w:val="left" w:pos="793"/>
        </w:tabs>
        <w:spacing w:before="0" w:line="240" w:lineRule="auto"/>
        <w:ind w:firstLine="560"/>
        <w:rPr>
          <w:rFonts w:ascii="Times New Roman" w:hAnsi="Times New Roman" w:cs="Times New Roman"/>
          <w:sz w:val="24"/>
          <w:szCs w:val="28"/>
        </w:rPr>
      </w:pPr>
      <w:r w:rsidRPr="006A40F5">
        <w:rPr>
          <w:rStyle w:val="1"/>
          <w:rFonts w:ascii="Times New Roman" w:hAnsi="Times New Roman" w:cs="Times New Roman"/>
          <w:sz w:val="24"/>
          <w:szCs w:val="28"/>
        </w:rPr>
        <w:t>номер в отеле, в котором проживают два человека, стоит 60 евро в сутки;</w:t>
      </w:r>
    </w:p>
    <w:p w14:paraId="1E5B76A8" w14:textId="77777777" w:rsidR="00AC313B" w:rsidRPr="006A40F5" w:rsidRDefault="00AC313B" w:rsidP="00AC313B">
      <w:pPr>
        <w:pStyle w:val="3"/>
        <w:numPr>
          <w:ilvl w:val="0"/>
          <w:numId w:val="2"/>
        </w:numPr>
        <w:shd w:val="clear" w:color="auto" w:fill="auto"/>
        <w:tabs>
          <w:tab w:val="left" w:pos="793"/>
        </w:tabs>
        <w:spacing w:before="0" w:line="240" w:lineRule="auto"/>
        <w:ind w:firstLine="560"/>
        <w:jc w:val="left"/>
        <w:rPr>
          <w:rStyle w:val="1"/>
          <w:rFonts w:ascii="Times New Roman" w:hAnsi="Times New Roman" w:cs="Times New Roman"/>
          <w:sz w:val="24"/>
          <w:szCs w:val="28"/>
        </w:rPr>
      </w:pPr>
      <w:r w:rsidRPr="006A40F5">
        <w:rPr>
          <w:rStyle w:val="1"/>
          <w:rFonts w:ascii="Times New Roman" w:hAnsi="Times New Roman" w:cs="Times New Roman"/>
          <w:sz w:val="24"/>
          <w:szCs w:val="28"/>
        </w:rPr>
        <w:t xml:space="preserve">все экскурсии стоят </w:t>
      </w:r>
      <w:r w:rsidRPr="006A40F5">
        <w:rPr>
          <w:rStyle w:val="Candara95pt"/>
          <w:rFonts w:ascii="Times New Roman" w:hAnsi="Times New Roman" w:cs="Times New Roman"/>
          <w:sz w:val="24"/>
          <w:szCs w:val="28"/>
        </w:rPr>
        <w:t>100</w:t>
      </w:r>
      <w:r w:rsidRPr="006A40F5">
        <w:rPr>
          <w:rStyle w:val="1"/>
          <w:rFonts w:ascii="Times New Roman" w:hAnsi="Times New Roman" w:cs="Times New Roman"/>
          <w:sz w:val="24"/>
          <w:szCs w:val="28"/>
        </w:rPr>
        <w:t xml:space="preserve"> евро на человека;</w:t>
      </w:r>
    </w:p>
    <w:p w14:paraId="35E3D968" w14:textId="77777777" w:rsidR="00AC313B" w:rsidRPr="006A40F5" w:rsidRDefault="00AC313B" w:rsidP="00AC313B">
      <w:pPr>
        <w:pStyle w:val="3"/>
        <w:numPr>
          <w:ilvl w:val="0"/>
          <w:numId w:val="2"/>
        </w:numPr>
        <w:shd w:val="clear" w:color="auto" w:fill="auto"/>
        <w:tabs>
          <w:tab w:val="left" w:pos="773"/>
        </w:tabs>
        <w:spacing w:before="0" w:line="240" w:lineRule="auto"/>
        <w:ind w:firstLine="580"/>
        <w:jc w:val="left"/>
        <w:rPr>
          <w:rFonts w:ascii="Times New Roman" w:hAnsi="Times New Roman" w:cs="Times New Roman"/>
          <w:sz w:val="24"/>
          <w:szCs w:val="28"/>
        </w:rPr>
      </w:pPr>
      <w:r w:rsidRPr="006A40F5">
        <w:rPr>
          <w:rStyle w:val="1"/>
          <w:rFonts w:ascii="Times New Roman" w:hAnsi="Times New Roman" w:cs="Times New Roman"/>
          <w:sz w:val="24"/>
          <w:szCs w:val="28"/>
        </w:rPr>
        <w:t>микроавтобус до аэропорта в России обойдётся 4 тыс. р., а за гра</w:t>
      </w:r>
      <w:r w:rsidRPr="006A40F5">
        <w:rPr>
          <w:rStyle w:val="1"/>
          <w:rFonts w:ascii="Times New Roman" w:hAnsi="Times New Roman" w:cs="Times New Roman"/>
          <w:sz w:val="24"/>
          <w:szCs w:val="28"/>
        </w:rPr>
        <w:softHyphen/>
        <w:t>ницей 150 евро;</w:t>
      </w:r>
    </w:p>
    <w:p w14:paraId="01184479" w14:textId="77777777" w:rsidR="00AC313B" w:rsidRPr="006A40F5" w:rsidRDefault="00AC313B" w:rsidP="006A40F5">
      <w:pPr>
        <w:pStyle w:val="3"/>
        <w:numPr>
          <w:ilvl w:val="0"/>
          <w:numId w:val="2"/>
        </w:numPr>
        <w:shd w:val="clear" w:color="auto" w:fill="auto"/>
        <w:tabs>
          <w:tab w:val="left" w:pos="773"/>
        </w:tabs>
        <w:spacing w:before="0" w:line="240" w:lineRule="auto"/>
        <w:ind w:left="567" w:firstLine="0"/>
        <w:rPr>
          <w:rFonts w:ascii="Times New Roman" w:hAnsi="Times New Roman" w:cs="Times New Roman"/>
          <w:sz w:val="24"/>
          <w:szCs w:val="28"/>
        </w:rPr>
      </w:pPr>
      <w:r w:rsidRPr="006A40F5">
        <w:rPr>
          <w:rStyle w:val="1"/>
          <w:rFonts w:ascii="Times New Roman" w:hAnsi="Times New Roman" w:cs="Times New Roman"/>
          <w:sz w:val="24"/>
          <w:szCs w:val="28"/>
        </w:rPr>
        <w:t>страховой полис на одного человека стоит 30 евро;</w:t>
      </w:r>
    </w:p>
    <w:p w14:paraId="1B0799B2" w14:textId="77777777" w:rsidR="00AC313B" w:rsidRPr="006A40F5" w:rsidRDefault="00AC313B" w:rsidP="00AC313B">
      <w:pPr>
        <w:pStyle w:val="3"/>
        <w:numPr>
          <w:ilvl w:val="0"/>
          <w:numId w:val="2"/>
        </w:numPr>
        <w:shd w:val="clear" w:color="auto" w:fill="auto"/>
        <w:tabs>
          <w:tab w:val="left" w:pos="773"/>
        </w:tabs>
        <w:spacing w:before="0" w:line="240" w:lineRule="auto"/>
        <w:ind w:firstLine="580"/>
        <w:jc w:val="left"/>
        <w:rPr>
          <w:rFonts w:ascii="Times New Roman" w:hAnsi="Times New Roman" w:cs="Times New Roman"/>
          <w:sz w:val="24"/>
          <w:szCs w:val="28"/>
        </w:rPr>
      </w:pPr>
      <w:r w:rsidRPr="006A40F5">
        <w:rPr>
          <w:rStyle w:val="1"/>
          <w:rFonts w:ascii="Times New Roman" w:hAnsi="Times New Roman" w:cs="Times New Roman"/>
          <w:sz w:val="24"/>
          <w:szCs w:val="28"/>
        </w:rPr>
        <w:t>стоимость завтрака включена в стоимость номера;</w:t>
      </w:r>
    </w:p>
    <w:p w14:paraId="0D9FFCF0" w14:textId="77777777" w:rsidR="00AC313B" w:rsidRPr="006A40F5" w:rsidRDefault="00AC313B" w:rsidP="00AC313B">
      <w:pPr>
        <w:pStyle w:val="3"/>
        <w:numPr>
          <w:ilvl w:val="0"/>
          <w:numId w:val="2"/>
        </w:numPr>
        <w:shd w:val="clear" w:color="auto" w:fill="auto"/>
        <w:tabs>
          <w:tab w:val="left" w:pos="773"/>
        </w:tabs>
        <w:spacing w:before="0" w:line="240" w:lineRule="auto"/>
        <w:ind w:firstLine="580"/>
        <w:jc w:val="left"/>
        <w:rPr>
          <w:rFonts w:ascii="Times New Roman" w:hAnsi="Times New Roman" w:cs="Times New Roman"/>
          <w:sz w:val="24"/>
          <w:szCs w:val="28"/>
        </w:rPr>
      </w:pPr>
      <w:r w:rsidRPr="006A40F5">
        <w:rPr>
          <w:rStyle w:val="1"/>
          <w:rFonts w:ascii="Times New Roman" w:hAnsi="Times New Roman" w:cs="Times New Roman"/>
          <w:sz w:val="24"/>
          <w:szCs w:val="28"/>
        </w:rPr>
        <w:t>за оформление документов на группу туристическое агентство по</w:t>
      </w:r>
      <w:r w:rsidRPr="006A40F5">
        <w:rPr>
          <w:rStyle w:val="1"/>
          <w:rFonts w:ascii="Times New Roman" w:hAnsi="Times New Roman" w:cs="Times New Roman"/>
          <w:sz w:val="24"/>
          <w:szCs w:val="28"/>
        </w:rPr>
        <w:softHyphen/>
        <w:t>лучило 30 тыс. р.;</w:t>
      </w:r>
    </w:p>
    <w:p w14:paraId="4DB735CD" w14:textId="77777777" w:rsidR="00AC313B" w:rsidRPr="006A40F5" w:rsidRDefault="00AC313B" w:rsidP="006A40F5">
      <w:pPr>
        <w:pStyle w:val="3"/>
        <w:numPr>
          <w:ilvl w:val="0"/>
          <w:numId w:val="2"/>
        </w:numPr>
        <w:shd w:val="clear" w:color="auto" w:fill="auto"/>
        <w:tabs>
          <w:tab w:val="left" w:pos="773"/>
        </w:tabs>
        <w:spacing w:before="0" w:line="240" w:lineRule="auto"/>
        <w:ind w:left="567" w:firstLine="0"/>
        <w:rPr>
          <w:rStyle w:val="1"/>
          <w:rFonts w:ascii="Times New Roman" w:hAnsi="Times New Roman" w:cs="Times New Roman"/>
          <w:color w:val="auto"/>
          <w:sz w:val="24"/>
          <w:szCs w:val="28"/>
          <w:shd w:val="clear" w:color="auto" w:fill="auto"/>
        </w:rPr>
      </w:pPr>
      <w:r w:rsidRPr="006A40F5">
        <w:rPr>
          <w:rStyle w:val="1"/>
          <w:rFonts w:ascii="Times New Roman" w:hAnsi="Times New Roman" w:cs="Times New Roman"/>
          <w:sz w:val="24"/>
          <w:szCs w:val="28"/>
        </w:rPr>
        <w:t>курс евро на дату оплаты путёвки составлял 42 р.</w:t>
      </w:r>
    </w:p>
    <w:p w14:paraId="62442EAA" w14:textId="77777777" w:rsidR="00596939" w:rsidRPr="006A40F5" w:rsidRDefault="00596939">
      <w:pPr>
        <w:rPr>
          <w:sz w:val="20"/>
        </w:rPr>
      </w:pPr>
    </w:p>
    <w:p w14:paraId="63ED6D55" w14:textId="77777777" w:rsidR="00AC313B" w:rsidRDefault="00AC313B"/>
    <w:p w14:paraId="54F1311B" w14:textId="77777777" w:rsidR="00AC313B" w:rsidRDefault="00AC313B"/>
    <w:sectPr w:rsidR="00AC3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561E5"/>
    <w:multiLevelType w:val="multilevel"/>
    <w:tmpl w:val="8F26201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F378A1"/>
    <w:multiLevelType w:val="hybridMultilevel"/>
    <w:tmpl w:val="72D27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AD5"/>
    <w:rsid w:val="003F30FE"/>
    <w:rsid w:val="005508D1"/>
    <w:rsid w:val="00596939"/>
    <w:rsid w:val="006A40F5"/>
    <w:rsid w:val="00AC313B"/>
    <w:rsid w:val="00B708D1"/>
    <w:rsid w:val="00BE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5B8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13B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13B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313B"/>
    <w:pPr>
      <w:ind w:left="720"/>
      <w:contextualSpacing/>
    </w:pPr>
  </w:style>
  <w:style w:type="character" w:customStyle="1" w:styleId="a5">
    <w:name w:val="Основной текст_"/>
    <w:basedOn w:val="a0"/>
    <w:link w:val="3"/>
    <w:rsid w:val="00AC313B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1">
    <w:name w:val="Основной текст1"/>
    <w:basedOn w:val="a5"/>
    <w:rsid w:val="00AC313B"/>
    <w:rPr>
      <w:rFonts w:ascii="Calibri" w:eastAsia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5"/>
    <w:rsid w:val="00AC313B"/>
    <w:pPr>
      <w:widowControl w:val="0"/>
      <w:shd w:val="clear" w:color="auto" w:fill="FFFFFF"/>
      <w:spacing w:before="840" w:after="0" w:line="0" w:lineRule="atLeast"/>
      <w:ind w:hanging="560"/>
      <w:jc w:val="both"/>
    </w:pPr>
    <w:rPr>
      <w:rFonts w:ascii="Calibri" w:eastAsia="Calibri" w:hAnsi="Calibri" w:cs="Calibri"/>
      <w:kern w:val="2"/>
      <w:sz w:val="21"/>
      <w:szCs w:val="21"/>
      <w:lang w:eastAsia="en-US"/>
      <w14:ligatures w14:val="standardContextual"/>
    </w:rPr>
  </w:style>
  <w:style w:type="character" w:customStyle="1" w:styleId="Candara95pt">
    <w:name w:val="Основной текст + Candara;9;5 pt"/>
    <w:basedOn w:val="a5"/>
    <w:rsid w:val="00AC313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table" w:customStyle="1" w:styleId="10">
    <w:name w:val="Сетка таблицы1"/>
    <w:basedOn w:val="a1"/>
    <w:next w:val="a3"/>
    <w:uiPriority w:val="39"/>
    <w:rsid w:val="00AC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A40F5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13B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13B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313B"/>
    <w:pPr>
      <w:ind w:left="720"/>
      <w:contextualSpacing/>
    </w:pPr>
  </w:style>
  <w:style w:type="character" w:customStyle="1" w:styleId="a5">
    <w:name w:val="Основной текст_"/>
    <w:basedOn w:val="a0"/>
    <w:link w:val="3"/>
    <w:rsid w:val="00AC313B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1">
    <w:name w:val="Основной текст1"/>
    <w:basedOn w:val="a5"/>
    <w:rsid w:val="00AC313B"/>
    <w:rPr>
      <w:rFonts w:ascii="Calibri" w:eastAsia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5"/>
    <w:rsid w:val="00AC313B"/>
    <w:pPr>
      <w:widowControl w:val="0"/>
      <w:shd w:val="clear" w:color="auto" w:fill="FFFFFF"/>
      <w:spacing w:before="840" w:after="0" w:line="0" w:lineRule="atLeast"/>
      <w:ind w:hanging="560"/>
      <w:jc w:val="both"/>
    </w:pPr>
    <w:rPr>
      <w:rFonts w:ascii="Calibri" w:eastAsia="Calibri" w:hAnsi="Calibri" w:cs="Calibri"/>
      <w:kern w:val="2"/>
      <w:sz w:val="21"/>
      <w:szCs w:val="21"/>
      <w:lang w:eastAsia="en-US"/>
      <w14:ligatures w14:val="standardContextual"/>
    </w:rPr>
  </w:style>
  <w:style w:type="character" w:customStyle="1" w:styleId="Candara95pt">
    <w:name w:val="Основной текст + Candara;9;5 pt"/>
    <w:basedOn w:val="a5"/>
    <w:rsid w:val="00AC313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table" w:customStyle="1" w:styleId="10">
    <w:name w:val="Сетка таблицы1"/>
    <w:basedOn w:val="a1"/>
    <w:next w:val="a3"/>
    <w:uiPriority w:val="39"/>
    <w:rsid w:val="00AC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A40F5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5</cp:revision>
  <dcterms:created xsi:type="dcterms:W3CDTF">2024-01-28T01:31:00Z</dcterms:created>
  <dcterms:modified xsi:type="dcterms:W3CDTF">2024-02-07T09:37:00Z</dcterms:modified>
</cp:coreProperties>
</file>